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5B6" w:rsidRDefault="007745B6" w:rsidP="00B03740">
      <w:pPr>
        <w:spacing w:line="480" w:lineRule="auto"/>
        <w:jc w:val="center"/>
        <w:rPr>
          <w:rFonts w:ascii="Times New Roman" w:hAnsi="Times New Roman" w:cs="Times New Roman"/>
          <w:sz w:val="24"/>
          <w:szCs w:val="24"/>
        </w:rPr>
      </w:pPr>
    </w:p>
    <w:p w:rsidR="007745B6" w:rsidRDefault="007745B6" w:rsidP="00B03740">
      <w:pPr>
        <w:spacing w:line="480" w:lineRule="auto"/>
        <w:jc w:val="center"/>
        <w:rPr>
          <w:rFonts w:ascii="Times New Roman" w:hAnsi="Times New Roman" w:cs="Times New Roman"/>
          <w:sz w:val="24"/>
          <w:szCs w:val="24"/>
        </w:rPr>
      </w:pPr>
    </w:p>
    <w:p w:rsidR="007745B6" w:rsidRDefault="007745B6" w:rsidP="00B03740">
      <w:pPr>
        <w:spacing w:line="480" w:lineRule="auto"/>
        <w:jc w:val="center"/>
        <w:rPr>
          <w:rFonts w:ascii="Times New Roman" w:hAnsi="Times New Roman" w:cs="Times New Roman"/>
          <w:sz w:val="24"/>
          <w:szCs w:val="24"/>
        </w:rPr>
      </w:pPr>
    </w:p>
    <w:p w:rsidR="007745B6" w:rsidRDefault="007745B6" w:rsidP="00B03740">
      <w:pPr>
        <w:spacing w:line="480" w:lineRule="auto"/>
        <w:jc w:val="center"/>
        <w:rPr>
          <w:rFonts w:ascii="Times New Roman" w:hAnsi="Times New Roman" w:cs="Times New Roman"/>
          <w:sz w:val="24"/>
          <w:szCs w:val="24"/>
        </w:rPr>
      </w:pPr>
    </w:p>
    <w:p w:rsidR="007745B6" w:rsidRDefault="007745B6" w:rsidP="00B03740">
      <w:pPr>
        <w:spacing w:line="480" w:lineRule="auto"/>
        <w:jc w:val="center"/>
        <w:rPr>
          <w:rFonts w:ascii="Times New Roman" w:hAnsi="Times New Roman" w:cs="Times New Roman"/>
          <w:sz w:val="24"/>
          <w:szCs w:val="24"/>
        </w:rPr>
      </w:pPr>
    </w:p>
    <w:p w:rsidR="00544F40" w:rsidRPr="007506BB" w:rsidRDefault="007506BB" w:rsidP="00B03740">
      <w:pPr>
        <w:spacing w:line="480" w:lineRule="auto"/>
        <w:jc w:val="center"/>
        <w:rPr>
          <w:rFonts w:ascii="Times New Roman" w:hAnsi="Times New Roman" w:cs="Times New Roman"/>
          <w:sz w:val="24"/>
          <w:szCs w:val="24"/>
        </w:rPr>
      </w:pPr>
      <w:r w:rsidRPr="007506BB">
        <w:rPr>
          <w:rFonts w:ascii="Times New Roman" w:hAnsi="Times New Roman" w:cs="Times New Roman"/>
          <w:sz w:val="24"/>
          <w:szCs w:val="24"/>
        </w:rPr>
        <w:t xml:space="preserve">Title </w:t>
      </w:r>
    </w:p>
    <w:p w:rsidR="007506BB" w:rsidRPr="007506BB" w:rsidRDefault="007506BB" w:rsidP="00B03740">
      <w:pPr>
        <w:spacing w:line="480" w:lineRule="auto"/>
        <w:jc w:val="center"/>
        <w:rPr>
          <w:rFonts w:ascii="Times New Roman" w:hAnsi="Times New Roman" w:cs="Times New Roman"/>
          <w:sz w:val="24"/>
          <w:szCs w:val="24"/>
        </w:rPr>
      </w:pPr>
      <w:r w:rsidRPr="007506BB">
        <w:rPr>
          <w:rFonts w:ascii="Times New Roman" w:hAnsi="Times New Roman" w:cs="Times New Roman"/>
          <w:sz w:val="24"/>
          <w:szCs w:val="24"/>
        </w:rPr>
        <w:t xml:space="preserve">Student’s name </w:t>
      </w:r>
    </w:p>
    <w:p w:rsidR="007506BB" w:rsidRDefault="007506BB" w:rsidP="00B03740">
      <w:pPr>
        <w:spacing w:line="480" w:lineRule="auto"/>
        <w:jc w:val="center"/>
        <w:rPr>
          <w:rFonts w:ascii="Times New Roman" w:hAnsi="Times New Roman" w:cs="Times New Roman"/>
          <w:sz w:val="24"/>
          <w:szCs w:val="24"/>
        </w:rPr>
      </w:pPr>
      <w:r w:rsidRPr="007506BB">
        <w:rPr>
          <w:rFonts w:ascii="Times New Roman" w:hAnsi="Times New Roman" w:cs="Times New Roman"/>
          <w:sz w:val="24"/>
          <w:szCs w:val="24"/>
        </w:rPr>
        <w:t xml:space="preserve">Institution affiliation </w:t>
      </w:r>
    </w:p>
    <w:p w:rsidR="0062116A" w:rsidRDefault="0062116A" w:rsidP="007506BB">
      <w:pPr>
        <w:jc w:val="center"/>
        <w:rPr>
          <w:rFonts w:ascii="Times New Roman" w:hAnsi="Times New Roman" w:cs="Times New Roman"/>
          <w:sz w:val="24"/>
          <w:szCs w:val="24"/>
        </w:rPr>
      </w:pPr>
    </w:p>
    <w:p w:rsidR="0062116A" w:rsidRDefault="0062116A" w:rsidP="007506BB">
      <w:pPr>
        <w:jc w:val="center"/>
        <w:rPr>
          <w:rFonts w:ascii="Times New Roman" w:hAnsi="Times New Roman" w:cs="Times New Roman"/>
          <w:sz w:val="24"/>
          <w:szCs w:val="24"/>
        </w:rPr>
      </w:pPr>
    </w:p>
    <w:p w:rsidR="0062116A" w:rsidRDefault="0062116A" w:rsidP="007506BB">
      <w:pPr>
        <w:jc w:val="center"/>
        <w:rPr>
          <w:rFonts w:ascii="Times New Roman" w:hAnsi="Times New Roman" w:cs="Times New Roman"/>
          <w:sz w:val="24"/>
          <w:szCs w:val="24"/>
        </w:rPr>
      </w:pPr>
    </w:p>
    <w:p w:rsidR="0062116A" w:rsidRDefault="0062116A" w:rsidP="007506BB">
      <w:pPr>
        <w:jc w:val="center"/>
        <w:rPr>
          <w:rFonts w:ascii="Times New Roman" w:hAnsi="Times New Roman" w:cs="Times New Roman"/>
          <w:sz w:val="24"/>
          <w:szCs w:val="24"/>
        </w:rPr>
      </w:pPr>
    </w:p>
    <w:p w:rsidR="0062116A" w:rsidRDefault="0062116A" w:rsidP="007506BB">
      <w:pPr>
        <w:jc w:val="center"/>
        <w:rPr>
          <w:rFonts w:ascii="Times New Roman" w:hAnsi="Times New Roman" w:cs="Times New Roman"/>
          <w:sz w:val="24"/>
          <w:szCs w:val="24"/>
        </w:rPr>
      </w:pPr>
    </w:p>
    <w:p w:rsidR="0062116A" w:rsidRDefault="0062116A" w:rsidP="007506BB">
      <w:pPr>
        <w:jc w:val="center"/>
        <w:rPr>
          <w:rFonts w:ascii="Times New Roman" w:hAnsi="Times New Roman" w:cs="Times New Roman"/>
          <w:sz w:val="24"/>
          <w:szCs w:val="24"/>
        </w:rPr>
      </w:pPr>
    </w:p>
    <w:p w:rsidR="0062116A" w:rsidRDefault="0062116A" w:rsidP="007506BB">
      <w:pPr>
        <w:jc w:val="center"/>
        <w:rPr>
          <w:rFonts w:ascii="Times New Roman" w:hAnsi="Times New Roman" w:cs="Times New Roman"/>
          <w:sz w:val="24"/>
          <w:szCs w:val="24"/>
        </w:rPr>
      </w:pPr>
    </w:p>
    <w:p w:rsidR="0062116A" w:rsidRDefault="0062116A" w:rsidP="007506BB">
      <w:pPr>
        <w:jc w:val="center"/>
        <w:rPr>
          <w:rFonts w:ascii="Times New Roman" w:hAnsi="Times New Roman" w:cs="Times New Roman"/>
          <w:sz w:val="24"/>
          <w:szCs w:val="24"/>
        </w:rPr>
      </w:pPr>
    </w:p>
    <w:p w:rsidR="0062116A" w:rsidRDefault="0062116A" w:rsidP="007506BB">
      <w:pPr>
        <w:jc w:val="center"/>
        <w:rPr>
          <w:rFonts w:ascii="Times New Roman" w:hAnsi="Times New Roman" w:cs="Times New Roman"/>
          <w:sz w:val="24"/>
          <w:szCs w:val="24"/>
        </w:rPr>
      </w:pPr>
    </w:p>
    <w:p w:rsidR="0062116A" w:rsidRDefault="0062116A" w:rsidP="007506BB">
      <w:pPr>
        <w:jc w:val="center"/>
        <w:rPr>
          <w:rFonts w:ascii="Times New Roman" w:hAnsi="Times New Roman" w:cs="Times New Roman"/>
          <w:sz w:val="24"/>
          <w:szCs w:val="24"/>
        </w:rPr>
      </w:pPr>
    </w:p>
    <w:p w:rsidR="0062116A" w:rsidRDefault="0062116A" w:rsidP="007506BB">
      <w:pPr>
        <w:jc w:val="center"/>
        <w:rPr>
          <w:rFonts w:ascii="Times New Roman" w:hAnsi="Times New Roman" w:cs="Times New Roman"/>
          <w:sz w:val="24"/>
          <w:szCs w:val="24"/>
        </w:rPr>
      </w:pPr>
    </w:p>
    <w:p w:rsidR="0062116A" w:rsidRDefault="0062116A" w:rsidP="007506BB">
      <w:pPr>
        <w:jc w:val="center"/>
        <w:rPr>
          <w:rFonts w:ascii="Times New Roman" w:hAnsi="Times New Roman" w:cs="Times New Roman"/>
          <w:sz w:val="24"/>
          <w:szCs w:val="24"/>
        </w:rPr>
      </w:pPr>
    </w:p>
    <w:p w:rsidR="0062116A" w:rsidRDefault="0062116A" w:rsidP="007506BB">
      <w:pPr>
        <w:jc w:val="center"/>
        <w:rPr>
          <w:rFonts w:ascii="Times New Roman" w:hAnsi="Times New Roman" w:cs="Times New Roman"/>
          <w:sz w:val="24"/>
          <w:szCs w:val="24"/>
        </w:rPr>
      </w:pPr>
    </w:p>
    <w:p w:rsidR="0062116A" w:rsidRDefault="0062116A" w:rsidP="007506BB">
      <w:pPr>
        <w:jc w:val="center"/>
        <w:rPr>
          <w:rFonts w:ascii="Times New Roman" w:hAnsi="Times New Roman" w:cs="Times New Roman"/>
          <w:sz w:val="24"/>
          <w:szCs w:val="24"/>
        </w:rPr>
      </w:pPr>
    </w:p>
    <w:p w:rsidR="0062116A" w:rsidRDefault="0062116A" w:rsidP="007506BB">
      <w:pPr>
        <w:jc w:val="center"/>
        <w:rPr>
          <w:rFonts w:ascii="Times New Roman" w:hAnsi="Times New Roman" w:cs="Times New Roman"/>
          <w:sz w:val="24"/>
          <w:szCs w:val="24"/>
        </w:rPr>
      </w:pPr>
    </w:p>
    <w:p w:rsidR="0062116A" w:rsidRDefault="0062116A" w:rsidP="007506BB">
      <w:pPr>
        <w:jc w:val="center"/>
        <w:rPr>
          <w:rFonts w:ascii="Times New Roman" w:hAnsi="Times New Roman" w:cs="Times New Roman"/>
          <w:sz w:val="24"/>
          <w:szCs w:val="24"/>
        </w:rPr>
      </w:pPr>
    </w:p>
    <w:p w:rsidR="0062116A" w:rsidRDefault="0062116A" w:rsidP="007506BB">
      <w:pPr>
        <w:jc w:val="center"/>
        <w:rPr>
          <w:rFonts w:ascii="Times New Roman" w:hAnsi="Times New Roman" w:cs="Times New Roman"/>
          <w:sz w:val="24"/>
          <w:szCs w:val="24"/>
        </w:rPr>
      </w:pPr>
    </w:p>
    <w:p w:rsidR="00B03740" w:rsidRDefault="00B03740" w:rsidP="00B03740">
      <w:pPr>
        <w:rPr>
          <w:rFonts w:ascii="Times New Roman" w:hAnsi="Times New Roman" w:cs="Times New Roman"/>
          <w:sz w:val="24"/>
          <w:szCs w:val="24"/>
        </w:rPr>
      </w:pPr>
    </w:p>
    <w:p w:rsidR="0062116A" w:rsidRDefault="0062116A" w:rsidP="009F5756">
      <w:pPr>
        <w:spacing w:line="480" w:lineRule="auto"/>
        <w:jc w:val="center"/>
        <w:rPr>
          <w:rFonts w:ascii="Times New Roman" w:hAnsi="Times New Roman" w:cs="Times New Roman"/>
          <w:b/>
          <w:sz w:val="24"/>
          <w:szCs w:val="24"/>
        </w:rPr>
      </w:pPr>
      <w:r w:rsidRPr="0062116A">
        <w:rPr>
          <w:rFonts w:ascii="Times New Roman" w:hAnsi="Times New Roman" w:cs="Times New Roman"/>
          <w:b/>
          <w:sz w:val="24"/>
          <w:szCs w:val="24"/>
        </w:rPr>
        <w:t>Psychological and Socio-cultural factors that influence the experience of pain.</w:t>
      </w:r>
    </w:p>
    <w:p w:rsidR="00B03740" w:rsidRDefault="00B03740" w:rsidP="009F5756">
      <w:pPr>
        <w:spacing w:line="480" w:lineRule="auto"/>
        <w:rPr>
          <w:rFonts w:ascii="Times New Roman" w:hAnsi="Times New Roman" w:cs="Times New Roman"/>
          <w:sz w:val="24"/>
          <w:szCs w:val="24"/>
        </w:rPr>
      </w:pPr>
      <w:r>
        <w:rPr>
          <w:rFonts w:ascii="Times New Roman" w:hAnsi="Times New Roman" w:cs="Times New Roman"/>
          <w:b/>
          <w:sz w:val="24"/>
          <w:szCs w:val="24"/>
        </w:rPr>
        <w:tab/>
      </w:r>
      <w:r w:rsidR="00FA5FFB" w:rsidRPr="00FA5FFB">
        <w:rPr>
          <w:rFonts w:ascii="Times New Roman" w:hAnsi="Times New Roman" w:cs="Times New Roman"/>
          <w:sz w:val="24"/>
          <w:szCs w:val="24"/>
        </w:rPr>
        <w:t>A</w:t>
      </w:r>
      <w:r w:rsidR="00FA5FFB">
        <w:rPr>
          <w:rFonts w:ascii="Times New Roman" w:hAnsi="Times New Roman" w:cs="Times New Roman"/>
          <w:sz w:val="24"/>
          <w:szCs w:val="24"/>
        </w:rPr>
        <w:t xml:space="preserve">ccording to psychologists, pain has strong expressive and interactive disadvantages that are able to affect the growth of persistent complications as well as the result of treatment. However, it is essential for health practitioners to </w:t>
      </w:r>
      <w:r w:rsidR="008660EC">
        <w:rPr>
          <w:rFonts w:ascii="Times New Roman" w:hAnsi="Times New Roman" w:cs="Times New Roman"/>
          <w:sz w:val="24"/>
          <w:szCs w:val="24"/>
        </w:rPr>
        <w:t>study</w:t>
      </w:r>
      <w:r w:rsidR="00FA5FFB">
        <w:rPr>
          <w:rFonts w:ascii="Times New Roman" w:hAnsi="Times New Roman" w:cs="Times New Roman"/>
          <w:sz w:val="24"/>
          <w:szCs w:val="24"/>
        </w:rPr>
        <w:t xml:space="preserve"> and </w:t>
      </w:r>
      <w:r w:rsidR="008660EC">
        <w:rPr>
          <w:rFonts w:ascii="Times New Roman" w:hAnsi="Times New Roman" w:cs="Times New Roman"/>
          <w:sz w:val="24"/>
          <w:szCs w:val="24"/>
        </w:rPr>
        <w:t xml:space="preserve">recognize boththe psychological and socio-cultural factors that influence the experience of pain in an individual. The perception of pain can </w:t>
      </w:r>
      <w:r w:rsidR="009F5756">
        <w:rPr>
          <w:rFonts w:ascii="Times New Roman" w:hAnsi="Times New Roman" w:cs="Times New Roman"/>
          <w:sz w:val="24"/>
          <w:szCs w:val="24"/>
        </w:rPr>
        <w:t>be</w:t>
      </w:r>
      <w:r w:rsidR="008660EC">
        <w:rPr>
          <w:rFonts w:ascii="Times New Roman" w:hAnsi="Times New Roman" w:cs="Times New Roman"/>
          <w:sz w:val="24"/>
          <w:szCs w:val="24"/>
        </w:rPr>
        <w:t xml:space="preserve"> likely to be influenced by </w:t>
      </w:r>
      <w:r w:rsidR="009F5756">
        <w:rPr>
          <w:rFonts w:ascii="Times New Roman" w:hAnsi="Times New Roman" w:cs="Times New Roman"/>
          <w:sz w:val="24"/>
          <w:szCs w:val="24"/>
        </w:rPr>
        <w:t xml:space="preserve">growth, genomic, hereditary, psychological, social and cultural variables. This essay paper will discuss pain and the influence of psychological and socio-cultural factors on a persons’ experience of pain. </w:t>
      </w:r>
    </w:p>
    <w:p w:rsidR="009F5756" w:rsidRDefault="009F5756" w:rsidP="009F575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Pain </w:t>
      </w:r>
      <w:r w:rsidR="007E5B64">
        <w:rPr>
          <w:rFonts w:ascii="Times New Roman" w:hAnsi="Times New Roman" w:cs="Times New Roman"/>
          <w:sz w:val="24"/>
          <w:szCs w:val="24"/>
        </w:rPr>
        <w:t xml:space="preserve">can </w:t>
      </w:r>
      <w:r>
        <w:rPr>
          <w:rFonts w:ascii="Times New Roman" w:hAnsi="Times New Roman" w:cs="Times New Roman"/>
          <w:sz w:val="24"/>
          <w:szCs w:val="24"/>
        </w:rPr>
        <w:t xml:space="preserve">simply </w:t>
      </w:r>
      <w:r w:rsidR="007E5B64">
        <w:rPr>
          <w:rFonts w:ascii="Times New Roman" w:hAnsi="Times New Roman" w:cs="Times New Roman"/>
          <w:sz w:val="24"/>
          <w:szCs w:val="24"/>
        </w:rPr>
        <w:t>be defined as an unfriendly sensory and emotional experience related with tissue damage. This has been documented as the international definition of pain in accordance to IASP (International Association for the Study of Pain)</w:t>
      </w:r>
      <w:r w:rsidR="000A060A">
        <w:rPr>
          <w:rFonts w:ascii="Times New Roman" w:hAnsi="Times New Roman" w:cs="Times New Roman"/>
          <w:sz w:val="24"/>
          <w:szCs w:val="24"/>
        </w:rPr>
        <w:t xml:space="preserve"> (Williams &amp; Craig, 2016)</w:t>
      </w:r>
      <w:r w:rsidR="007E5B64">
        <w:rPr>
          <w:rFonts w:ascii="Times New Roman" w:hAnsi="Times New Roman" w:cs="Times New Roman"/>
          <w:sz w:val="24"/>
          <w:szCs w:val="24"/>
        </w:rPr>
        <w:t xml:space="preserve">. In order for an individual to perceive pain, the sensory receptors located in our skin send a message through nerve fibres to the spinal cord aswell as the brainstem and then onto the brain </w:t>
      </w:r>
      <w:r w:rsidR="007E60F6">
        <w:rPr>
          <w:rFonts w:ascii="Times New Roman" w:hAnsi="Times New Roman" w:cs="Times New Roman"/>
          <w:sz w:val="24"/>
          <w:szCs w:val="24"/>
        </w:rPr>
        <w:t xml:space="preserve">where the feeling of pain is enumerated. Psychological factors are the individual-level </w:t>
      </w:r>
      <w:r w:rsidR="0022061B">
        <w:rPr>
          <w:rFonts w:ascii="Times New Roman" w:hAnsi="Times New Roman" w:cs="Times New Roman"/>
          <w:sz w:val="24"/>
          <w:szCs w:val="24"/>
        </w:rPr>
        <w:t>courses</w:t>
      </w:r>
      <w:r w:rsidR="007E60F6">
        <w:rPr>
          <w:rFonts w:ascii="Times New Roman" w:hAnsi="Times New Roman" w:cs="Times New Roman"/>
          <w:sz w:val="24"/>
          <w:szCs w:val="24"/>
        </w:rPr>
        <w:t xml:space="preserve"> and senses that impact mental state while socio-cultural factors are the human society level structures and </w:t>
      </w:r>
      <w:r w:rsidR="0022061B">
        <w:rPr>
          <w:rFonts w:ascii="Times New Roman" w:hAnsi="Times New Roman" w:cs="Times New Roman"/>
          <w:sz w:val="24"/>
          <w:szCs w:val="24"/>
        </w:rPr>
        <w:t>courses</w:t>
      </w:r>
      <w:r w:rsidR="007E60F6">
        <w:rPr>
          <w:rFonts w:ascii="Times New Roman" w:hAnsi="Times New Roman" w:cs="Times New Roman"/>
          <w:sz w:val="24"/>
          <w:szCs w:val="24"/>
        </w:rPr>
        <w:t xml:space="preserve"> that effect on the individual.</w:t>
      </w:r>
      <w:r w:rsidR="00C73EB6">
        <w:rPr>
          <w:rFonts w:ascii="Times New Roman" w:hAnsi="Times New Roman" w:cs="Times New Roman"/>
          <w:sz w:val="24"/>
          <w:szCs w:val="24"/>
        </w:rPr>
        <w:t xml:space="preserve"> Life experience also plays a role in the pain response.</w:t>
      </w:r>
    </w:p>
    <w:p w:rsidR="00A8107C" w:rsidRDefault="00304B3D" w:rsidP="009F575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 are several psychological factors that influence the </w:t>
      </w:r>
      <w:r w:rsidR="00FE36CA">
        <w:rPr>
          <w:rFonts w:ascii="Times New Roman" w:hAnsi="Times New Roman" w:cs="Times New Roman"/>
          <w:sz w:val="24"/>
          <w:szCs w:val="24"/>
        </w:rPr>
        <w:t>experience of pain in a person. Factors such as situation along with emotional factors can change the power of pain perception of an individual</w:t>
      </w:r>
      <w:r w:rsidR="009B3728">
        <w:rPr>
          <w:rFonts w:ascii="Times New Roman" w:hAnsi="Times New Roman" w:cs="Times New Roman"/>
          <w:sz w:val="24"/>
          <w:szCs w:val="24"/>
        </w:rPr>
        <w:t xml:space="preserve"> (</w:t>
      </w:r>
      <w:r w:rsidR="005863D8">
        <w:rPr>
          <w:rFonts w:ascii="Times New Roman" w:hAnsi="Times New Roman" w:cs="Times New Roman"/>
          <w:sz w:val="24"/>
          <w:szCs w:val="24"/>
        </w:rPr>
        <w:t>Turk &amp; Okifuji, 2002</w:t>
      </w:r>
      <w:r w:rsidR="009B3728">
        <w:rPr>
          <w:rFonts w:ascii="Times New Roman" w:hAnsi="Times New Roman" w:cs="Times New Roman"/>
          <w:sz w:val="24"/>
          <w:szCs w:val="24"/>
        </w:rPr>
        <w:t>)</w:t>
      </w:r>
      <w:r w:rsidR="00FE36CA">
        <w:rPr>
          <w:rFonts w:ascii="Times New Roman" w:hAnsi="Times New Roman" w:cs="Times New Roman"/>
          <w:sz w:val="24"/>
          <w:szCs w:val="24"/>
        </w:rPr>
        <w:t xml:space="preserve">. However, the level of pain perception differs in every individual. </w:t>
      </w:r>
      <w:r w:rsidR="00F847D3">
        <w:rPr>
          <w:rFonts w:ascii="Times New Roman" w:hAnsi="Times New Roman" w:cs="Times New Roman"/>
          <w:sz w:val="24"/>
          <w:szCs w:val="24"/>
        </w:rPr>
        <w:t xml:space="preserve">Newborns will experience different pains with the one an adult individual will </w:t>
      </w:r>
      <w:r w:rsidR="00F847D3">
        <w:rPr>
          <w:rFonts w:ascii="Times New Roman" w:hAnsi="Times New Roman" w:cs="Times New Roman"/>
          <w:sz w:val="24"/>
          <w:szCs w:val="24"/>
        </w:rPr>
        <w:lastRenderedPageBreak/>
        <w:t xml:space="preserve">experience even though it is from the same stimulus. This is due to the situations in which the pain is managed. It is important when an individual is experiencing pain, </w:t>
      </w:r>
      <w:r w:rsidR="00300697">
        <w:rPr>
          <w:rFonts w:ascii="Times New Roman" w:hAnsi="Times New Roman" w:cs="Times New Roman"/>
          <w:sz w:val="24"/>
          <w:szCs w:val="24"/>
        </w:rPr>
        <w:t>they should be given the attention, understanding and the ability to personally control the pain. The pain perception can be controlled by understanding the nociceptive system along with capacity to control surrounding and psychological factors.</w:t>
      </w:r>
    </w:p>
    <w:p w:rsidR="00984196" w:rsidRPr="00C73EB6" w:rsidRDefault="00300697" w:rsidP="009F5756">
      <w:pPr>
        <w:spacing w:line="480" w:lineRule="auto"/>
      </w:pPr>
      <w:r>
        <w:rPr>
          <w:rFonts w:ascii="Times New Roman" w:hAnsi="Times New Roman" w:cs="Times New Roman"/>
          <w:sz w:val="24"/>
          <w:szCs w:val="24"/>
        </w:rPr>
        <w:tab/>
      </w:r>
      <w:r w:rsidR="00984196">
        <w:rPr>
          <w:rFonts w:ascii="Times New Roman" w:hAnsi="Times New Roman" w:cs="Times New Roman"/>
          <w:sz w:val="24"/>
          <w:szCs w:val="24"/>
        </w:rPr>
        <w:t>Socio-cultural factors that are related to the experience of pain may include; discomfort expression, lay remedies for pain, pain language</w:t>
      </w:r>
      <w:r w:rsidR="00767F50">
        <w:rPr>
          <w:rFonts w:ascii="Times New Roman" w:hAnsi="Times New Roman" w:cs="Times New Roman"/>
          <w:sz w:val="24"/>
          <w:szCs w:val="24"/>
        </w:rPr>
        <w:t>, gender role</w:t>
      </w:r>
      <w:r w:rsidR="00984196">
        <w:rPr>
          <w:rFonts w:ascii="Times New Roman" w:hAnsi="Times New Roman" w:cs="Times New Roman"/>
          <w:sz w:val="24"/>
          <w:szCs w:val="24"/>
        </w:rPr>
        <w:t xml:space="preserve"> and social roles</w:t>
      </w:r>
      <w:r w:rsidR="00767F50">
        <w:rPr>
          <w:rFonts w:ascii="Times New Roman" w:hAnsi="Times New Roman" w:cs="Times New Roman"/>
          <w:sz w:val="24"/>
          <w:szCs w:val="24"/>
        </w:rPr>
        <w:t xml:space="preserve"> (Corli </w:t>
      </w:r>
      <w:r w:rsidR="00767F50" w:rsidRPr="00400370">
        <w:rPr>
          <w:rFonts w:ascii="Times New Roman" w:hAnsi="Times New Roman" w:cs="Times New Roman"/>
          <w:sz w:val="24"/>
          <w:szCs w:val="24"/>
        </w:rPr>
        <w:t>&amp; Zagonel</w:t>
      </w:r>
      <w:r w:rsidR="00767F50">
        <w:rPr>
          <w:rFonts w:ascii="Times New Roman" w:hAnsi="Times New Roman" w:cs="Times New Roman"/>
          <w:sz w:val="24"/>
          <w:szCs w:val="24"/>
        </w:rPr>
        <w:t xml:space="preserve"> et al, 2016)</w:t>
      </w:r>
      <w:r w:rsidR="00984196">
        <w:rPr>
          <w:rFonts w:ascii="Times New Roman" w:hAnsi="Times New Roman" w:cs="Times New Roman"/>
          <w:sz w:val="24"/>
          <w:szCs w:val="24"/>
        </w:rPr>
        <w:t xml:space="preserve">. This factors will also influence how a person will respond and judge </w:t>
      </w:r>
      <w:r w:rsidR="00D97EA6">
        <w:rPr>
          <w:rFonts w:ascii="Times New Roman" w:hAnsi="Times New Roman" w:cs="Times New Roman"/>
          <w:sz w:val="24"/>
          <w:szCs w:val="24"/>
        </w:rPr>
        <w:t>other people’s experiences.</w:t>
      </w:r>
      <w:r w:rsidR="00767F50">
        <w:rPr>
          <w:rFonts w:ascii="Times New Roman" w:hAnsi="Times New Roman" w:cs="Times New Roman"/>
          <w:sz w:val="24"/>
          <w:szCs w:val="24"/>
        </w:rPr>
        <w:t xml:space="preserve"> It is well knowing that the up bring along with social values of a person will have a great influence on how the person expresses pain. </w:t>
      </w:r>
    </w:p>
    <w:p w:rsidR="00984196" w:rsidRDefault="00984196" w:rsidP="009F5756">
      <w:pPr>
        <w:spacing w:line="480" w:lineRule="auto"/>
        <w:rPr>
          <w:rFonts w:ascii="Times New Roman" w:hAnsi="Times New Roman" w:cs="Times New Roman"/>
          <w:sz w:val="24"/>
          <w:szCs w:val="24"/>
        </w:rPr>
      </w:pPr>
    </w:p>
    <w:p w:rsidR="00984196" w:rsidRDefault="00984196" w:rsidP="009F5756">
      <w:pPr>
        <w:spacing w:line="480" w:lineRule="auto"/>
        <w:rPr>
          <w:rFonts w:ascii="Times New Roman" w:hAnsi="Times New Roman" w:cs="Times New Roman"/>
          <w:sz w:val="24"/>
          <w:szCs w:val="24"/>
        </w:rPr>
      </w:pPr>
    </w:p>
    <w:p w:rsidR="00984196" w:rsidRDefault="00984196" w:rsidP="009F5756">
      <w:pPr>
        <w:spacing w:line="480" w:lineRule="auto"/>
        <w:rPr>
          <w:rFonts w:ascii="Times New Roman" w:hAnsi="Times New Roman" w:cs="Times New Roman"/>
          <w:sz w:val="24"/>
          <w:szCs w:val="24"/>
        </w:rPr>
      </w:pPr>
    </w:p>
    <w:p w:rsidR="00984196" w:rsidRDefault="00984196" w:rsidP="009F5756">
      <w:pPr>
        <w:spacing w:line="480" w:lineRule="auto"/>
        <w:rPr>
          <w:rFonts w:ascii="Times New Roman" w:hAnsi="Times New Roman" w:cs="Times New Roman"/>
          <w:sz w:val="24"/>
          <w:szCs w:val="24"/>
        </w:rPr>
      </w:pPr>
    </w:p>
    <w:p w:rsidR="00984196" w:rsidRDefault="00984196" w:rsidP="009F5756">
      <w:pPr>
        <w:spacing w:line="480" w:lineRule="auto"/>
        <w:rPr>
          <w:rFonts w:ascii="Times New Roman" w:hAnsi="Times New Roman" w:cs="Times New Roman"/>
          <w:sz w:val="24"/>
          <w:szCs w:val="24"/>
        </w:rPr>
      </w:pPr>
    </w:p>
    <w:p w:rsidR="00984196" w:rsidRDefault="00984196" w:rsidP="009F5756">
      <w:pPr>
        <w:spacing w:line="480" w:lineRule="auto"/>
        <w:rPr>
          <w:rFonts w:ascii="Times New Roman" w:hAnsi="Times New Roman" w:cs="Times New Roman"/>
          <w:sz w:val="24"/>
          <w:szCs w:val="24"/>
        </w:rPr>
      </w:pPr>
    </w:p>
    <w:p w:rsidR="00984196" w:rsidRDefault="00984196" w:rsidP="009F5756">
      <w:pPr>
        <w:spacing w:line="480" w:lineRule="auto"/>
        <w:rPr>
          <w:rFonts w:ascii="Times New Roman" w:hAnsi="Times New Roman" w:cs="Times New Roman"/>
          <w:sz w:val="24"/>
          <w:szCs w:val="24"/>
        </w:rPr>
      </w:pPr>
    </w:p>
    <w:p w:rsidR="00984196" w:rsidRDefault="00984196" w:rsidP="009F5756">
      <w:pPr>
        <w:spacing w:line="480" w:lineRule="auto"/>
        <w:rPr>
          <w:rFonts w:ascii="Times New Roman" w:hAnsi="Times New Roman" w:cs="Times New Roman"/>
          <w:sz w:val="24"/>
          <w:szCs w:val="24"/>
        </w:rPr>
      </w:pPr>
    </w:p>
    <w:p w:rsidR="00984196" w:rsidRDefault="00984196" w:rsidP="009F5756">
      <w:pPr>
        <w:spacing w:line="480" w:lineRule="auto"/>
        <w:rPr>
          <w:rFonts w:ascii="Times New Roman" w:hAnsi="Times New Roman" w:cs="Times New Roman"/>
          <w:sz w:val="24"/>
          <w:szCs w:val="24"/>
        </w:rPr>
      </w:pPr>
    </w:p>
    <w:p w:rsidR="00984196" w:rsidRDefault="00984196" w:rsidP="009F5756">
      <w:pPr>
        <w:spacing w:line="480" w:lineRule="auto"/>
        <w:rPr>
          <w:rFonts w:ascii="Times New Roman" w:hAnsi="Times New Roman" w:cs="Times New Roman"/>
          <w:sz w:val="24"/>
          <w:szCs w:val="24"/>
        </w:rPr>
      </w:pPr>
    </w:p>
    <w:p w:rsidR="00A8107C" w:rsidRDefault="00A8107C" w:rsidP="00C73EB6">
      <w:pPr>
        <w:spacing w:line="480" w:lineRule="auto"/>
        <w:jc w:val="center"/>
        <w:rPr>
          <w:rFonts w:ascii="Times New Roman" w:hAnsi="Times New Roman" w:cs="Times New Roman"/>
          <w:b/>
          <w:sz w:val="24"/>
          <w:szCs w:val="24"/>
        </w:rPr>
      </w:pPr>
      <w:r w:rsidRPr="00A8107C">
        <w:rPr>
          <w:rFonts w:ascii="Times New Roman" w:hAnsi="Times New Roman" w:cs="Times New Roman"/>
          <w:b/>
          <w:sz w:val="24"/>
          <w:szCs w:val="24"/>
        </w:rPr>
        <w:lastRenderedPageBreak/>
        <w:t>References</w:t>
      </w:r>
    </w:p>
    <w:p w:rsidR="005863D8" w:rsidRPr="00400370" w:rsidRDefault="005863D8" w:rsidP="007745B6">
      <w:pPr>
        <w:spacing w:line="480" w:lineRule="auto"/>
        <w:ind w:left="720" w:hanging="720"/>
        <w:rPr>
          <w:rFonts w:ascii="Times New Roman" w:hAnsi="Times New Roman" w:cs="Times New Roman"/>
          <w:i/>
          <w:sz w:val="24"/>
          <w:szCs w:val="24"/>
        </w:rPr>
      </w:pPr>
      <w:r w:rsidRPr="00400370">
        <w:rPr>
          <w:rFonts w:ascii="Times New Roman" w:hAnsi="Times New Roman" w:cs="Times New Roman"/>
          <w:sz w:val="24"/>
          <w:szCs w:val="24"/>
        </w:rPr>
        <w:t xml:space="preserve">Corli, O., Martoni, A. A., Porcus, L., Roberto, A., Pinto, C., Torri, V., … &amp; Zagonel, V. (2016). Non-clinical factors influencing pain intensity in cancer patients: </w:t>
      </w:r>
      <w:r w:rsidR="00400370" w:rsidRPr="00400370">
        <w:rPr>
          <w:rFonts w:ascii="Times New Roman" w:hAnsi="Times New Roman" w:cs="Times New Roman"/>
          <w:sz w:val="24"/>
          <w:szCs w:val="24"/>
        </w:rPr>
        <w:t>Socio</w:t>
      </w:r>
      <w:r w:rsidRPr="00400370">
        <w:rPr>
          <w:rFonts w:ascii="Times New Roman" w:hAnsi="Times New Roman" w:cs="Times New Roman"/>
          <w:sz w:val="24"/>
          <w:szCs w:val="24"/>
        </w:rPr>
        <w:t xml:space="preserve">-cultural economic status, awareness of disease and the relation with the oncologist. </w:t>
      </w:r>
      <w:r w:rsidRPr="00400370">
        <w:rPr>
          <w:rFonts w:ascii="Times New Roman" w:hAnsi="Times New Roman" w:cs="Times New Roman"/>
          <w:i/>
          <w:sz w:val="24"/>
          <w:szCs w:val="24"/>
        </w:rPr>
        <w:t>European journal of internal medicine, 33, e18-e19.</w:t>
      </w:r>
    </w:p>
    <w:p w:rsidR="005863D8" w:rsidRPr="005863D8" w:rsidRDefault="005863D8" w:rsidP="007745B6">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Turk, D. C., &amp; Okifuji, A. (2002). Psychological factors in chronic pain: Evolution and revolution. </w:t>
      </w:r>
      <w:r>
        <w:rPr>
          <w:rFonts w:ascii="Times New Roman" w:hAnsi="Times New Roman" w:cs="Times New Roman"/>
          <w:i/>
          <w:sz w:val="24"/>
          <w:szCs w:val="24"/>
        </w:rPr>
        <w:t xml:space="preserve">Journal of consulting and clinical psychology 70(3), </w:t>
      </w:r>
      <w:r w:rsidRPr="005863D8">
        <w:rPr>
          <w:rFonts w:ascii="Times New Roman" w:hAnsi="Times New Roman" w:cs="Times New Roman"/>
          <w:sz w:val="24"/>
          <w:szCs w:val="24"/>
        </w:rPr>
        <w:t>678.</w:t>
      </w:r>
    </w:p>
    <w:p w:rsidR="000A060A" w:rsidRPr="000A060A" w:rsidRDefault="000A060A" w:rsidP="007745B6">
      <w:pPr>
        <w:spacing w:line="480" w:lineRule="auto"/>
        <w:ind w:left="720" w:hanging="720"/>
        <w:rPr>
          <w:rFonts w:ascii="Times New Roman" w:hAnsi="Times New Roman" w:cs="Times New Roman"/>
          <w:sz w:val="24"/>
          <w:szCs w:val="24"/>
        </w:rPr>
      </w:pPr>
      <w:r w:rsidRPr="000A060A">
        <w:rPr>
          <w:rFonts w:ascii="Times New Roman" w:hAnsi="Times New Roman" w:cs="Times New Roman"/>
          <w:sz w:val="24"/>
          <w:szCs w:val="24"/>
        </w:rPr>
        <w:t>Williams, A. C. D. C., &amp; Craig, K. D. (2016). Updating the definition of pain.</w:t>
      </w:r>
      <w:r w:rsidRPr="000A060A">
        <w:rPr>
          <w:rFonts w:ascii="Times New Roman" w:hAnsi="Times New Roman" w:cs="Times New Roman"/>
          <w:i/>
          <w:sz w:val="24"/>
          <w:szCs w:val="24"/>
        </w:rPr>
        <w:t xml:space="preserve"> Pain, 157(11), </w:t>
      </w:r>
      <w:r w:rsidRPr="000A060A">
        <w:rPr>
          <w:rFonts w:ascii="Times New Roman" w:hAnsi="Times New Roman" w:cs="Times New Roman"/>
          <w:sz w:val="24"/>
          <w:szCs w:val="24"/>
        </w:rPr>
        <w:t>2420-2423.</w:t>
      </w:r>
    </w:p>
    <w:p w:rsidR="000A060A" w:rsidRPr="00A8107C" w:rsidRDefault="000A060A" w:rsidP="00A8107C">
      <w:pPr>
        <w:spacing w:line="480" w:lineRule="auto"/>
        <w:jc w:val="center"/>
        <w:rPr>
          <w:rFonts w:ascii="Times New Roman" w:hAnsi="Times New Roman" w:cs="Times New Roman"/>
          <w:b/>
          <w:sz w:val="24"/>
          <w:szCs w:val="24"/>
        </w:rPr>
      </w:pPr>
      <w:bookmarkStart w:id="0" w:name="_GoBack"/>
      <w:bookmarkEnd w:id="0"/>
    </w:p>
    <w:p w:rsidR="0022061B" w:rsidRPr="00FA5FFB" w:rsidRDefault="0022061B" w:rsidP="009F5756">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22061B" w:rsidRPr="00FA5FFB" w:rsidSect="00F26E3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50E9" w:rsidRDefault="006250E9" w:rsidP="00F26E3F">
      <w:pPr>
        <w:spacing w:after="0" w:line="240" w:lineRule="auto"/>
      </w:pPr>
      <w:r>
        <w:separator/>
      </w:r>
    </w:p>
  </w:endnote>
  <w:endnote w:type="continuationSeparator" w:id="1">
    <w:p w:rsidR="006250E9" w:rsidRDefault="006250E9" w:rsidP="00F26E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50E9" w:rsidRDefault="006250E9" w:rsidP="00F26E3F">
      <w:pPr>
        <w:spacing w:after="0" w:line="240" w:lineRule="auto"/>
      </w:pPr>
      <w:r>
        <w:separator/>
      </w:r>
    </w:p>
  </w:footnote>
  <w:footnote w:type="continuationSeparator" w:id="1">
    <w:p w:rsidR="006250E9" w:rsidRDefault="006250E9" w:rsidP="00F26E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9116713"/>
      <w:docPartObj>
        <w:docPartGallery w:val="Page Numbers (Top of Page)"/>
        <w:docPartUnique/>
      </w:docPartObj>
    </w:sdtPr>
    <w:sdtEndPr>
      <w:rPr>
        <w:noProof/>
      </w:rPr>
    </w:sdtEndPr>
    <w:sdtContent>
      <w:p w:rsidR="00F26E3F" w:rsidRDefault="009E2CA4">
        <w:pPr>
          <w:pStyle w:val="Header"/>
          <w:jc w:val="right"/>
        </w:pPr>
        <w:r w:rsidRPr="00B03740">
          <w:rPr>
            <w:rFonts w:ascii="Times New Roman" w:hAnsi="Times New Roman" w:cs="Times New Roman"/>
            <w:sz w:val="24"/>
            <w:szCs w:val="24"/>
          </w:rPr>
          <w:t xml:space="preserve">PSYCHOLOGICAL AND SOCIO-CULTURAL FACTORS </w:t>
        </w:r>
        <w:r w:rsidR="00B03740" w:rsidRPr="00B03740">
          <w:rPr>
            <w:rFonts w:ascii="Times New Roman" w:hAnsi="Times New Roman" w:cs="Times New Roman"/>
            <w:sz w:val="24"/>
            <w:szCs w:val="24"/>
          </w:rPr>
          <w:t>INFLUENCE ON PAIN</w:t>
        </w:r>
        <w:r w:rsidR="00B03740">
          <w:rPr>
            <w:rFonts w:ascii="Times New Roman" w:hAnsi="Times New Roman" w:cs="Times New Roman"/>
            <w:sz w:val="24"/>
            <w:szCs w:val="24"/>
          </w:rPr>
          <w:tab/>
        </w:r>
        <w:r w:rsidR="00793208">
          <w:fldChar w:fldCharType="begin"/>
        </w:r>
        <w:r w:rsidR="00F26E3F">
          <w:instrText xml:space="preserve"> PAGE   \* MERGEFORMAT </w:instrText>
        </w:r>
        <w:r w:rsidR="00793208">
          <w:fldChar w:fldCharType="separate"/>
        </w:r>
        <w:r w:rsidR="007745B6">
          <w:rPr>
            <w:noProof/>
          </w:rPr>
          <w:t>2</w:t>
        </w:r>
        <w:r w:rsidR="00793208">
          <w:rPr>
            <w:noProof/>
          </w:rPr>
          <w:fldChar w:fldCharType="end"/>
        </w:r>
      </w:p>
    </w:sdtContent>
  </w:sdt>
  <w:p w:rsidR="00F26E3F" w:rsidRDefault="00F26E3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3F" w:rsidRPr="00F26E3F" w:rsidRDefault="0062116A" w:rsidP="00F26E3F">
    <w:pPr>
      <w:pStyle w:val="Header"/>
      <w:jc w:val="right"/>
      <w:rPr>
        <w:rFonts w:ascii="Times New Roman" w:hAnsi="Times New Roman" w:cs="Times New Roman"/>
        <w:sz w:val="24"/>
        <w:szCs w:val="24"/>
      </w:rPr>
    </w:pPr>
    <w:r>
      <w:rPr>
        <w:rFonts w:ascii="Times New Roman" w:hAnsi="Times New Roman" w:cs="Times New Roman"/>
        <w:sz w:val="24"/>
        <w:szCs w:val="24"/>
      </w:rPr>
      <w:tab/>
    </w:r>
    <w:r w:rsidR="00F26E3F" w:rsidRPr="00F26E3F">
      <w:rPr>
        <w:rFonts w:ascii="Times New Roman" w:hAnsi="Times New Roman" w:cs="Times New Roman"/>
        <w:sz w:val="24"/>
        <w:szCs w:val="24"/>
      </w:rPr>
      <w:t xml:space="preserve">Running head: PSYCHOLOGICAL AND SOCIO-CULTURAL FACTORS </w:t>
    </w:r>
    <w:r w:rsidR="00F26E3F">
      <w:rPr>
        <w:rFonts w:ascii="Times New Roman" w:hAnsi="Times New Roman" w:cs="Times New Roman"/>
        <w:sz w:val="24"/>
        <w:szCs w:val="24"/>
      </w:rPr>
      <w:t xml:space="preserve">INFLUENCE ON </w:t>
    </w:r>
    <w:r w:rsidR="00F26E3F" w:rsidRPr="00F26E3F">
      <w:rPr>
        <w:rFonts w:ascii="Times New Roman" w:hAnsi="Times New Roman" w:cs="Times New Roman"/>
        <w:sz w:val="24"/>
        <w:szCs w:val="24"/>
      </w:rPr>
      <w:t>PAIN.</w:t>
    </w:r>
    <w:sdt>
      <w:sdtPr>
        <w:rPr>
          <w:rFonts w:ascii="Times New Roman" w:hAnsi="Times New Roman" w:cs="Times New Roman"/>
          <w:sz w:val="24"/>
          <w:szCs w:val="24"/>
        </w:rPr>
        <w:id w:val="-1811085773"/>
        <w:docPartObj>
          <w:docPartGallery w:val="Page Numbers (Top of Page)"/>
          <w:docPartUnique/>
        </w:docPartObj>
      </w:sdtPr>
      <w:sdtEndPr>
        <w:rPr>
          <w:noProof/>
        </w:rPr>
      </w:sdtEndPr>
      <w:sdtContent>
        <w:r w:rsidR="00793208" w:rsidRPr="00F26E3F">
          <w:rPr>
            <w:rFonts w:ascii="Times New Roman" w:hAnsi="Times New Roman" w:cs="Times New Roman"/>
            <w:sz w:val="24"/>
            <w:szCs w:val="24"/>
          </w:rPr>
          <w:fldChar w:fldCharType="begin"/>
        </w:r>
        <w:r w:rsidR="00F26E3F" w:rsidRPr="00F26E3F">
          <w:rPr>
            <w:rFonts w:ascii="Times New Roman" w:hAnsi="Times New Roman" w:cs="Times New Roman"/>
            <w:sz w:val="24"/>
            <w:szCs w:val="24"/>
          </w:rPr>
          <w:instrText xml:space="preserve"> PAGE   \* MERGEFORMAT </w:instrText>
        </w:r>
        <w:r w:rsidR="00793208" w:rsidRPr="00F26E3F">
          <w:rPr>
            <w:rFonts w:ascii="Times New Roman" w:hAnsi="Times New Roman" w:cs="Times New Roman"/>
            <w:sz w:val="24"/>
            <w:szCs w:val="24"/>
          </w:rPr>
          <w:fldChar w:fldCharType="separate"/>
        </w:r>
        <w:r w:rsidR="007745B6">
          <w:rPr>
            <w:rFonts w:ascii="Times New Roman" w:hAnsi="Times New Roman" w:cs="Times New Roman"/>
            <w:noProof/>
            <w:sz w:val="24"/>
            <w:szCs w:val="24"/>
          </w:rPr>
          <w:t>1</w:t>
        </w:r>
        <w:r w:rsidR="00793208" w:rsidRPr="00F26E3F">
          <w:rPr>
            <w:rFonts w:ascii="Times New Roman" w:hAnsi="Times New Roman" w:cs="Times New Roman"/>
            <w:noProof/>
            <w:sz w:val="24"/>
            <w:szCs w:val="24"/>
          </w:rPr>
          <w:fldChar w:fldCharType="end"/>
        </w:r>
      </w:sdtContent>
    </w:sdt>
  </w:p>
  <w:p w:rsidR="00F26E3F" w:rsidRDefault="00F26E3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C1ABF"/>
    <w:rsid w:val="000A060A"/>
    <w:rsid w:val="00213DB0"/>
    <w:rsid w:val="0022061B"/>
    <w:rsid w:val="00300697"/>
    <w:rsid w:val="00304B3D"/>
    <w:rsid w:val="00400370"/>
    <w:rsid w:val="00544F40"/>
    <w:rsid w:val="005863D8"/>
    <w:rsid w:val="0062116A"/>
    <w:rsid w:val="006250E9"/>
    <w:rsid w:val="00683C5E"/>
    <w:rsid w:val="007506BB"/>
    <w:rsid w:val="00767F50"/>
    <w:rsid w:val="007745B6"/>
    <w:rsid w:val="00793208"/>
    <w:rsid w:val="007E5B64"/>
    <w:rsid w:val="007E60F6"/>
    <w:rsid w:val="008660EC"/>
    <w:rsid w:val="00984196"/>
    <w:rsid w:val="009B3728"/>
    <w:rsid w:val="009E2CA4"/>
    <w:rsid w:val="009F5756"/>
    <w:rsid w:val="00A372EB"/>
    <w:rsid w:val="00A8107C"/>
    <w:rsid w:val="00B03740"/>
    <w:rsid w:val="00B341DC"/>
    <w:rsid w:val="00C10687"/>
    <w:rsid w:val="00C73EB6"/>
    <w:rsid w:val="00D97EA6"/>
    <w:rsid w:val="00F26E3F"/>
    <w:rsid w:val="00F847D3"/>
    <w:rsid w:val="00FA5FFB"/>
    <w:rsid w:val="00FC1ABF"/>
    <w:rsid w:val="00FC1BC2"/>
    <w:rsid w:val="00FE36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2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6E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E3F"/>
  </w:style>
  <w:style w:type="paragraph" w:styleId="Footer">
    <w:name w:val="footer"/>
    <w:basedOn w:val="Normal"/>
    <w:link w:val="FooterChar"/>
    <w:uiPriority w:val="99"/>
    <w:unhideWhenUsed/>
    <w:rsid w:val="00F26E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E3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05E0A-6648-4229-9464-164BDE458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501</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Indigo</dc:creator>
  <cp:lastModifiedBy>Exploring</cp:lastModifiedBy>
  <cp:revision>2</cp:revision>
  <dcterms:created xsi:type="dcterms:W3CDTF">2020-04-09T15:26:00Z</dcterms:created>
  <dcterms:modified xsi:type="dcterms:W3CDTF">2020-04-09T15:26:00Z</dcterms:modified>
</cp:coreProperties>
</file>